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156" w:rsidRDefault="00180156" w:rsidP="0018015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180156">
        <w:rPr>
          <w:rFonts w:ascii="Times New Roman" w:hAnsi="Times New Roman" w:cs="Times New Roman"/>
          <w:sz w:val="40"/>
          <w:szCs w:val="40"/>
        </w:rPr>
        <w:t xml:space="preserve">Методическая разработка </w:t>
      </w:r>
    </w:p>
    <w:p w:rsidR="002F1E51" w:rsidRPr="00216011" w:rsidRDefault="00180156" w:rsidP="0018015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0156">
        <w:rPr>
          <w:rFonts w:ascii="Times New Roman" w:hAnsi="Times New Roman" w:cs="Times New Roman"/>
          <w:sz w:val="40"/>
          <w:szCs w:val="40"/>
        </w:rPr>
        <w:t xml:space="preserve">«Экологический пинг-понг </w:t>
      </w:r>
      <w:r w:rsidRPr="00216011">
        <w:rPr>
          <w:rFonts w:ascii="Times New Roman" w:hAnsi="Times New Roman" w:cs="Times New Roman"/>
          <w:b/>
          <w:i/>
          <w:sz w:val="40"/>
          <w:szCs w:val="40"/>
        </w:rPr>
        <w:t>«ЭКОДОБРО»</w:t>
      </w:r>
    </w:p>
    <w:p w:rsidR="00180156" w:rsidRDefault="00180156" w:rsidP="0018015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3565C6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0156">
        <w:rPr>
          <w:rFonts w:ascii="Times New Roman" w:hAnsi="Times New Roman" w:cs="Times New Roman"/>
          <w:sz w:val="28"/>
          <w:szCs w:val="28"/>
        </w:rPr>
        <w:t>Проблемы экологического воспитания дошкольников сегодня находится на высоком уровне, и им уделяют всё больше внимания. Это проблема вызвана тем, что дети, окруженные самыми разнообразными развлечениями, все реже обращают внимания на окружающую природу. Родители в погоне за интеллектом своих детей, все реже обращаются к природе как одному из источников познания, поэтому остаетс</w:t>
      </w:r>
      <w:r>
        <w:rPr>
          <w:rFonts w:ascii="Times New Roman" w:hAnsi="Times New Roman" w:cs="Times New Roman"/>
          <w:sz w:val="28"/>
          <w:szCs w:val="28"/>
        </w:rPr>
        <w:t>я последнее слово за педагогом.</w:t>
      </w:r>
    </w:p>
    <w:p w:rsidR="00180156" w:rsidRPr="00180156" w:rsidRDefault="00180156" w:rsidP="00216011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0156">
        <w:rPr>
          <w:rFonts w:ascii="Times New Roman" w:hAnsi="Times New Roman" w:cs="Times New Roman"/>
          <w:sz w:val="28"/>
          <w:szCs w:val="28"/>
        </w:rPr>
        <w:t>Взаимосвязь человека с природой, является одной из главных проблем, в настоящее время, взаимодействия человеческого общества на окружающую среду приняла значительные масштабы. Планету может спасти лишь деятельность людей, совершаемая на основе глубокого понимания законов природы, учет многочисленных взаимодействий в природных сообществах, осознание того, что человек - это всего лишь часть природы. Это означает, что экологическая проблема встает сегодня не только как проблема сохранения окружающей среды от загрязнения и других отрицательных влияний хозяйственной деятельности человека на Земле. Она вырастает в проблему предотвращения стихийного воздействия людей на природу, в сознательно, целенаправленно, планомерно развивающееся взаимодействие с нею. Такое взаимодействие осуществимо при наличии в каждом человеке достаточного уровня экологической культуры, экологического сознания, формирование которых начинается с де</w:t>
      </w:r>
      <w:r>
        <w:rPr>
          <w:rFonts w:ascii="Times New Roman" w:hAnsi="Times New Roman" w:cs="Times New Roman"/>
          <w:sz w:val="28"/>
          <w:szCs w:val="28"/>
        </w:rPr>
        <w:t>тства и продолжается всю жизнь.</w:t>
      </w:r>
    </w:p>
    <w:p w:rsidR="00180156" w:rsidRPr="00180156" w:rsidRDefault="00180156" w:rsidP="00216011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0156">
        <w:rPr>
          <w:rFonts w:ascii="Times New Roman" w:hAnsi="Times New Roman" w:cs="Times New Roman"/>
          <w:sz w:val="28"/>
          <w:szCs w:val="28"/>
        </w:rPr>
        <w:t>В настоящее время вопросы взаимодействия природы с человеком выросли в глобальную экологическую проблему. Если люди в ближайшем будущем не научатся бережно относиться к природе, они погубят себя. А для того, чтобы это не случилось, надо начинать экологическое воспитание с дошкольного возраста, так как именно на эт</w:t>
      </w:r>
      <w:r>
        <w:rPr>
          <w:rFonts w:ascii="Times New Roman" w:hAnsi="Times New Roman" w:cs="Times New Roman"/>
          <w:sz w:val="28"/>
          <w:szCs w:val="28"/>
        </w:rPr>
        <w:t>апе дошкольного детства у ребён</w:t>
      </w:r>
      <w:r w:rsidRPr="0018015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0156">
        <w:rPr>
          <w:rFonts w:ascii="Times New Roman" w:hAnsi="Times New Roman" w:cs="Times New Roman"/>
          <w:sz w:val="28"/>
          <w:szCs w:val="28"/>
        </w:rPr>
        <w:t xml:space="preserve"> формируются первоосновы экологического мышления, сознания, закладываются начальные элементы экологической культуры. Произойдет это только если взрослые, воспитывающие ребенка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0156">
        <w:rPr>
          <w:rFonts w:ascii="Times New Roman" w:hAnsi="Times New Roman" w:cs="Times New Roman"/>
          <w:sz w:val="28"/>
          <w:szCs w:val="28"/>
        </w:rPr>
        <w:t xml:space="preserve"> понимают общие для всех людей проблемы и беспокоятся по их поводу, показывают своим детям прекрасный мир природы, помогают наладить взаимоотношения с н</w:t>
      </w:r>
      <w:r>
        <w:rPr>
          <w:rFonts w:ascii="Times New Roman" w:hAnsi="Times New Roman" w:cs="Times New Roman"/>
          <w:sz w:val="28"/>
          <w:szCs w:val="28"/>
        </w:rPr>
        <w:t>им.</w:t>
      </w:r>
    </w:p>
    <w:p w:rsidR="00180156" w:rsidRPr="00180156" w:rsidRDefault="00180156" w:rsidP="00216011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0156">
        <w:rPr>
          <w:rFonts w:ascii="Times New Roman" w:hAnsi="Times New Roman" w:cs="Times New Roman"/>
          <w:sz w:val="28"/>
          <w:szCs w:val="28"/>
        </w:rPr>
        <w:t>Экологическое образование представляет целостную систему, охватывающую всю жизнь человека, и должно начинаться с раннего детства, когда закладывают первые основы миропонимания и нравственно – ценностного опыта взаимодействия с предметно – природной средой. Недостаточная устойчивость положительного и бережного отношения детей к природе связана с небольшим опытом общения с природой. Это должно стать потребностью детей, источником радости, непрерывного обогащения их новыми впечатлениями.</w:t>
      </w:r>
    </w:p>
    <w:p w:rsidR="00180156" w:rsidRPr="00180156" w:rsidRDefault="00180156" w:rsidP="0018015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216011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0156">
        <w:rPr>
          <w:rFonts w:ascii="Times New Roman" w:hAnsi="Times New Roman" w:cs="Times New Roman"/>
          <w:sz w:val="28"/>
          <w:szCs w:val="28"/>
        </w:rPr>
        <w:t xml:space="preserve">Экологическое мировоззрение – это продукт образования; его становление происходит постепенно в течение многих лет жизни и учения человека. Начало же этого процесса падает на период дошкольного детства, когда закладываются первые основы миропонимания и практического взаимодействия </w:t>
      </w:r>
      <w:r>
        <w:rPr>
          <w:rFonts w:ascii="Times New Roman" w:hAnsi="Times New Roman" w:cs="Times New Roman"/>
          <w:sz w:val="28"/>
          <w:szCs w:val="28"/>
        </w:rPr>
        <w:t>с предметно – природной средой.</w:t>
      </w:r>
    </w:p>
    <w:p w:rsidR="00180156" w:rsidRPr="00180156" w:rsidRDefault="00180156" w:rsidP="009C5416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0156">
        <w:rPr>
          <w:rFonts w:ascii="Times New Roman" w:hAnsi="Times New Roman" w:cs="Times New Roman"/>
          <w:sz w:val="28"/>
          <w:szCs w:val="28"/>
        </w:rPr>
        <w:t xml:space="preserve">В настоящее время проблема экологического воспитания ребенка дошкольного возраста рассматривается многими педагогами, среди них известны такие имена как: Рыжова Н.А, Николаева С.Н, Кондратьева Н.Н., </w:t>
      </w:r>
      <w:proofErr w:type="spellStart"/>
      <w:r w:rsidRPr="00180156">
        <w:rPr>
          <w:rFonts w:ascii="Times New Roman" w:hAnsi="Times New Roman" w:cs="Times New Roman"/>
          <w:sz w:val="28"/>
          <w:szCs w:val="28"/>
        </w:rPr>
        <w:t>Саломахина</w:t>
      </w:r>
      <w:proofErr w:type="spellEnd"/>
      <w:r w:rsidRPr="00180156">
        <w:rPr>
          <w:rFonts w:ascii="Times New Roman" w:hAnsi="Times New Roman" w:cs="Times New Roman"/>
          <w:sz w:val="28"/>
          <w:szCs w:val="28"/>
        </w:rPr>
        <w:t xml:space="preserve"> Г.И., Каменева Л.А, Матвеева А.К., </w:t>
      </w:r>
      <w:proofErr w:type="spellStart"/>
      <w:r w:rsidRPr="00180156">
        <w:rPr>
          <w:rFonts w:ascii="Times New Roman" w:hAnsi="Times New Roman" w:cs="Times New Roman"/>
          <w:sz w:val="28"/>
          <w:szCs w:val="28"/>
        </w:rPr>
        <w:t>Маневцева</w:t>
      </w:r>
      <w:proofErr w:type="spellEnd"/>
      <w:r w:rsidRPr="00180156">
        <w:rPr>
          <w:rFonts w:ascii="Times New Roman" w:hAnsi="Times New Roman" w:cs="Times New Roman"/>
          <w:sz w:val="28"/>
          <w:szCs w:val="28"/>
        </w:rPr>
        <w:t xml:space="preserve"> Л.М., </w:t>
      </w:r>
      <w:proofErr w:type="spellStart"/>
      <w:r w:rsidRPr="00180156">
        <w:rPr>
          <w:rFonts w:ascii="Times New Roman" w:hAnsi="Times New Roman" w:cs="Times New Roman"/>
          <w:sz w:val="28"/>
          <w:szCs w:val="28"/>
        </w:rPr>
        <w:t>Саморукова</w:t>
      </w:r>
      <w:proofErr w:type="spellEnd"/>
      <w:r w:rsidRPr="00180156">
        <w:rPr>
          <w:rFonts w:ascii="Times New Roman" w:hAnsi="Times New Roman" w:cs="Times New Roman"/>
          <w:sz w:val="28"/>
          <w:szCs w:val="28"/>
        </w:rPr>
        <w:t xml:space="preserve"> П.Г, Галанова А.С., Попова Т.И, их взгляды противоречивы, подходы разнообразны. Основой всех трудов является становление экологической воспитанности дошкольника посредством ознакомления с миром природы.</w:t>
      </w:r>
    </w:p>
    <w:p w:rsidR="003565C6" w:rsidRDefault="00180156" w:rsidP="009C5416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E2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сновные методические инновации связаны с применением интерактивных методов обучения.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Поэтому реализуя данную форму работы, мы учитывали с</w:t>
      </w:r>
      <w:r w:rsidR="003565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овременность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доступность, познавательность.</w:t>
      </w:r>
      <w:r w:rsidR="003565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различные формы, родители были оповещены о предстоящем мероприятии (объявление в приемных комнатах, в группе в контакте). Все задания пинг-понга носили экологический характер, были разработаны специалистами ДОУ на различных ресурсах с применением современных интерактивных технологий.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Ежедневно в группе в контакте размещалось</w:t>
      </w:r>
      <w:r w:rsidR="003565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задание.  Родитель в течении дня выполнял задание и выкладывал ответ в комментариях поста. За правильностью выполнения и за скоростью выполнения следил тот специалист, чье задание публиковалось.</w:t>
      </w:r>
    </w:p>
    <w:p w:rsidR="003565C6" w:rsidRDefault="003565C6" w:rsidP="003565C6">
      <w:pPr>
        <w:tabs>
          <w:tab w:val="left" w:pos="426"/>
        </w:tabs>
        <w:rPr>
          <w:rFonts w:ascii="кегль" w:hAnsi="кегль" w:cs="Times New Roman"/>
          <w:color w:val="000000"/>
          <w:sz w:val="28"/>
          <w:szCs w:val="28"/>
          <w:shd w:val="clear" w:color="auto" w:fill="FFFFFF"/>
        </w:rPr>
      </w:pPr>
      <w:r>
        <w:rPr>
          <w:rFonts w:ascii="кегль" w:hAnsi="кегль" w:cs="Times New Roman"/>
          <w:sz w:val="28"/>
          <w:szCs w:val="28"/>
        </w:rPr>
        <w:tab/>
      </w:r>
      <w:r w:rsidRPr="009D5627">
        <w:rPr>
          <w:rFonts w:ascii="кегль" w:hAnsi="кегль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Анализируя результаты участия детей и родителей в экологическом пинг-понге, можно сделать следующие выводы, что более 80% родителей от общего контингента приняли участие в пинг-понге. Выполняя задания, размещая комментарии, ответы, показали, что данная тема есть и будет актуальна среди всех поколений, кроме этого данная форма работы </w:t>
      </w:r>
      <w:r w:rsidRPr="009D5627">
        <w:rPr>
          <w:rFonts w:ascii="кегль" w:hAnsi="кегль" w:cs="Times New Roman"/>
          <w:sz w:val="28"/>
          <w:szCs w:val="28"/>
        </w:rPr>
        <w:t xml:space="preserve">позволяет разнообразить образовательный процесс инновационной формой взаимодействия всех участников образовательных отношений; способствует повышению как родительской, так и педагогической компетенции в плане </w:t>
      </w:r>
      <w:r>
        <w:rPr>
          <w:rFonts w:ascii="кегль" w:hAnsi="кегль" w:cs="Times New Roman"/>
          <w:sz w:val="28"/>
          <w:szCs w:val="28"/>
        </w:rPr>
        <w:t>освоения цифровыми технологиями, а также в сфере экологического воспитания.</w:t>
      </w:r>
    </w:p>
    <w:p w:rsidR="003565C6" w:rsidRPr="009D5627" w:rsidRDefault="003565C6" w:rsidP="003565C6">
      <w:pPr>
        <w:tabs>
          <w:tab w:val="left" w:pos="426"/>
        </w:tabs>
        <w:rPr>
          <w:rFonts w:ascii="кегль" w:hAnsi="кегль" w:cs="Times New Roman"/>
          <w:sz w:val="28"/>
          <w:szCs w:val="28"/>
        </w:rPr>
      </w:pPr>
      <w:r w:rsidRPr="009D5627">
        <w:rPr>
          <w:rFonts w:ascii="кегль" w:hAnsi="кегль" w:cs="Times New Roman"/>
          <w:sz w:val="28"/>
          <w:szCs w:val="28"/>
        </w:rPr>
        <w:tab/>
      </w:r>
      <w:r w:rsidRPr="009D5627">
        <w:rPr>
          <w:rFonts w:ascii="кегль" w:hAnsi="кегль" w:cs="Times New Roman"/>
          <w:color w:val="000000"/>
          <w:sz w:val="28"/>
          <w:szCs w:val="28"/>
          <w:shd w:val="clear" w:color="auto" w:fill="FFFFFF"/>
        </w:rPr>
        <w:t>Учимся вместе с ними быть интересными, креативными, позитивными, таким образом, становимся более профессиональными, грамотными, а самое главное эта работа доставляет нам удовольствие</w:t>
      </w:r>
      <w:r>
        <w:rPr>
          <w:rFonts w:ascii="кегль" w:hAnsi="кегль" w:cs="Times New Roman"/>
          <w:color w:val="000000"/>
          <w:sz w:val="28"/>
          <w:szCs w:val="28"/>
          <w:shd w:val="clear" w:color="auto" w:fill="FFFFFF"/>
        </w:rPr>
        <w:t>.</w:t>
      </w:r>
    </w:p>
    <w:p w:rsidR="003565C6" w:rsidRPr="003565C6" w:rsidRDefault="003565C6" w:rsidP="0018015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156" w:rsidRPr="00180156" w:rsidRDefault="00180156" w:rsidP="0018015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80156" w:rsidRPr="00180156" w:rsidSect="00180156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кегль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156"/>
    <w:rsid w:val="00180156"/>
    <w:rsid w:val="00216011"/>
    <w:rsid w:val="002F1E51"/>
    <w:rsid w:val="003565C6"/>
    <w:rsid w:val="005F334D"/>
    <w:rsid w:val="009C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17761"/>
  <w15:chartTrackingRefBased/>
  <w15:docId w15:val="{6BC6D703-4EF6-49AA-B7A3-2CA588D5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2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Федосеева Наталья Валентиновна</dc:creator>
  <cp:keywords/>
  <dc:description/>
  <cp:lastModifiedBy>Федосеева Наталья Валентиновна</cp:lastModifiedBy>
  <cp:revision>2</cp:revision>
  <dcterms:created xsi:type="dcterms:W3CDTF">2021-10-29T03:08:00Z</dcterms:created>
  <dcterms:modified xsi:type="dcterms:W3CDTF">2021-10-29T07:07:00Z</dcterms:modified>
</cp:coreProperties>
</file>